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149" w:rsidRDefault="0071320F"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-142875</wp:posOffset>
            </wp:positionV>
            <wp:extent cx="526000" cy="200000"/>
            <wp:effectExtent l="0" t="0" r="0" b="0"/>
            <wp:wrapNone/>
            <wp:docPr id="8" name="Logo" descr="MindMeister Cover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2149" w:rsidRDefault="0071320F">
      <w:pPr>
        <w:pStyle w:val="Title"/>
      </w:pPr>
      <w:r>
        <w:t>Our Business Plan 2020</w:t>
      </w:r>
    </w:p>
    <w:p w:rsidR="00242149" w:rsidRDefault="00242149"/>
    <w:p w:rsidR="00242149" w:rsidRDefault="00242149"/>
    <w:p w:rsidR="00242149" w:rsidRDefault="0071320F">
      <w:pPr>
        <w:jc w:val="center"/>
      </w:pPr>
      <w:r>
        <w:rPr>
          <w:noProof/>
        </w:rPr>
        <w:drawing>
          <wp:inline distT="0" distB="0" distL="0" distR="0">
            <wp:extent cx="5715000" cy="3810000"/>
            <wp:effectExtent l="0" t="0" r="0" b="0"/>
            <wp:docPr id="1" name="Image 1" descr="preview_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149" w:rsidRDefault="0071320F">
      <w:r>
        <w:rPr>
          <w:noProof/>
        </w:rPr>
        <w:drawing>
          <wp:inline distT="0" distB="0" distL="0" distR="0">
            <wp:extent cx="1905000" cy="1905000"/>
            <wp:effectExtent l="0" t="0" r="0" b="0"/>
            <wp:docPr id="9" name="Image 9" descr="img_internal_a27e204202be11c8478acffd6462f746_folder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42149" w:rsidRDefault="0071320F">
      <w:pPr>
        <w:pStyle w:val="TOCHeading"/>
      </w:pPr>
      <w:r>
        <w:lastRenderedPageBreak/>
        <w:t>Contents</w:t>
      </w:r>
    </w:p>
    <w:p w:rsidR="00A51B7C" w:rsidRDefault="0071320F">
      <w:pPr>
        <w:pStyle w:val="TOC1"/>
        <w:tabs>
          <w:tab w:val="right" w:leader="dot" w:pos="8261"/>
        </w:tabs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4370322" w:history="1">
        <w:r w:rsidR="00A51B7C" w:rsidRPr="00650F26">
          <w:rPr>
            <w:rStyle w:val="Hyperlink"/>
            <w:noProof/>
          </w:rPr>
          <w:t>1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Executive Summary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_Toc54370322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5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2"/>
        <w:tabs>
          <w:tab w:val="right" w:leader="dot" w:pos="8261"/>
        </w:tabs>
        <w:rPr>
          <w:noProof/>
        </w:rPr>
      </w:pPr>
      <w:hyperlink w:anchor="_Toc54370323" w:history="1">
        <w:r w:rsidR="00A51B7C" w:rsidRPr="00650F26">
          <w:rPr>
            <w:rStyle w:val="Hyperlink"/>
            <w:noProof/>
          </w:rPr>
          <w:t>1.1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mission statement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_Toc54370323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5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2"/>
        <w:tabs>
          <w:tab w:val="right" w:leader="dot" w:pos="8261"/>
        </w:tabs>
        <w:rPr>
          <w:noProof/>
        </w:rPr>
      </w:pPr>
      <w:hyperlink w:anchor="_Toc54370324" w:history="1">
        <w:r w:rsidR="00A51B7C" w:rsidRPr="00650F26">
          <w:rPr>
            <w:rStyle w:val="Hyperlink"/>
            <w:noProof/>
          </w:rPr>
          <w:t>1.2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vision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_Toc54370324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5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2"/>
        <w:tabs>
          <w:tab w:val="right" w:leader="dot" w:pos="8261"/>
        </w:tabs>
        <w:rPr>
          <w:noProof/>
        </w:rPr>
      </w:pPr>
      <w:hyperlink w:anchor="_Toc54370325" w:history="1">
        <w:r w:rsidR="00A51B7C" w:rsidRPr="00650F26">
          <w:rPr>
            <w:rStyle w:val="Hyperlink"/>
            <w:noProof/>
          </w:rPr>
          <w:t>1.3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overview of business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_Toc54370325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5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1"/>
        <w:tabs>
          <w:tab w:val="right" w:leader="dot" w:pos="8261"/>
        </w:tabs>
        <w:rPr>
          <w:noProof/>
        </w:rPr>
      </w:pPr>
      <w:hyperlink w:anchor="_Toc54370326" w:history="1">
        <w:r w:rsidR="00A51B7C" w:rsidRPr="00650F26">
          <w:rPr>
            <w:rStyle w:val="Hyperlink"/>
            <w:noProof/>
          </w:rPr>
          <w:t>2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Business &amp; Industry Overview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_Toc54370326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6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2"/>
        <w:tabs>
          <w:tab w:val="right" w:leader="dot" w:pos="8261"/>
        </w:tabs>
        <w:rPr>
          <w:noProof/>
        </w:rPr>
      </w:pPr>
      <w:hyperlink w:anchor="_Toc54370327" w:history="1">
        <w:r w:rsidR="00A51B7C" w:rsidRPr="00650F26">
          <w:rPr>
            <w:rStyle w:val="Hyperlink"/>
            <w:noProof/>
          </w:rPr>
          <w:t>2.1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overview of industry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_Toc54370327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6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2"/>
        <w:tabs>
          <w:tab w:val="right" w:leader="dot" w:pos="8261"/>
        </w:tabs>
        <w:rPr>
          <w:noProof/>
        </w:rPr>
      </w:pPr>
      <w:hyperlink w:anchor="_Toc54370328" w:history="1">
        <w:r w:rsidR="00A51B7C" w:rsidRPr="00650F26">
          <w:rPr>
            <w:rStyle w:val="Hyperlink"/>
            <w:noProof/>
          </w:rPr>
          <w:t>2.2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trends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_Toc54370328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6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2"/>
        <w:tabs>
          <w:tab w:val="right" w:leader="dot" w:pos="8261"/>
        </w:tabs>
        <w:rPr>
          <w:noProof/>
        </w:rPr>
      </w:pPr>
      <w:hyperlink w:anchor="_Toc54370329" w:history="1">
        <w:r w:rsidR="00A51B7C" w:rsidRPr="00650F26">
          <w:rPr>
            <w:rStyle w:val="Hyperlink"/>
            <w:noProof/>
          </w:rPr>
          <w:t>2.3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target market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_Toc54370329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6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1"/>
        <w:tabs>
          <w:tab w:val="right" w:leader="dot" w:pos="8261"/>
        </w:tabs>
        <w:rPr>
          <w:noProof/>
        </w:rPr>
      </w:pPr>
      <w:hyperlink w:anchor="_Toc54370330" w:history="1">
        <w:r w:rsidR="00A51B7C" w:rsidRPr="00650F26">
          <w:rPr>
            <w:rStyle w:val="Hyperlink"/>
            <w:noProof/>
          </w:rPr>
          <w:t>3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Market Analysis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_Toc54370330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7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2"/>
        <w:tabs>
          <w:tab w:val="right" w:leader="dot" w:pos="8261"/>
        </w:tabs>
        <w:rPr>
          <w:noProof/>
        </w:rPr>
      </w:pPr>
      <w:hyperlink w:anchor="_Toc54370331" w:history="1">
        <w:r w:rsidR="00A51B7C" w:rsidRPr="00650F26">
          <w:rPr>
            <w:rStyle w:val="Hyperlink"/>
            <w:noProof/>
          </w:rPr>
          <w:t>3.1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SWOT analysis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_Toc54370331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8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3"/>
        <w:tabs>
          <w:tab w:val="right" w:leader="dot" w:pos="8261"/>
        </w:tabs>
        <w:rPr>
          <w:noProof/>
        </w:rPr>
      </w:pPr>
      <w:hyperlink w:anchor="_Toc54370332" w:history="1">
        <w:r w:rsidR="00A51B7C" w:rsidRPr="00650F26">
          <w:rPr>
            <w:rStyle w:val="Hyperlink"/>
            <w:noProof/>
          </w:rPr>
          <w:t>3.1.1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strengths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_Toc54370332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8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3"/>
        <w:tabs>
          <w:tab w:val="right" w:leader="dot" w:pos="8261"/>
        </w:tabs>
        <w:rPr>
          <w:noProof/>
        </w:rPr>
      </w:pPr>
      <w:hyperlink w:anchor="_Toc54370333" w:history="1">
        <w:r w:rsidR="00A51B7C" w:rsidRPr="00650F26">
          <w:rPr>
            <w:rStyle w:val="Hyperlink"/>
            <w:noProof/>
          </w:rPr>
          <w:t>3.1.2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weaknesses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_Toc54370333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8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3"/>
        <w:tabs>
          <w:tab w:val="right" w:leader="dot" w:pos="8261"/>
        </w:tabs>
        <w:rPr>
          <w:noProof/>
        </w:rPr>
      </w:pPr>
      <w:hyperlink w:anchor="_Toc54370334" w:history="1">
        <w:r w:rsidR="00A51B7C" w:rsidRPr="00650F26">
          <w:rPr>
            <w:rStyle w:val="Hyperlink"/>
            <w:noProof/>
          </w:rPr>
          <w:t>3.1.3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opportunities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_Toc54370334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8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3"/>
        <w:tabs>
          <w:tab w:val="right" w:leader="dot" w:pos="8261"/>
        </w:tabs>
        <w:rPr>
          <w:noProof/>
        </w:rPr>
      </w:pPr>
      <w:hyperlink w:anchor="_Toc54370335" w:history="1">
        <w:r w:rsidR="00A51B7C" w:rsidRPr="00650F26">
          <w:rPr>
            <w:rStyle w:val="Hyperlink"/>
            <w:noProof/>
          </w:rPr>
          <w:t>3.1.4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threats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_Toc54370335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8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1"/>
        <w:tabs>
          <w:tab w:val="right" w:leader="dot" w:pos="8261"/>
        </w:tabs>
        <w:rPr>
          <w:noProof/>
        </w:rPr>
      </w:pPr>
      <w:hyperlink w:anchor="_Toc54370336" w:history="1">
        <w:r w:rsidR="00A51B7C" w:rsidRPr="00650F26">
          <w:rPr>
            <w:rStyle w:val="Hyperlink"/>
            <w:noProof/>
          </w:rPr>
          <w:t>4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Marketing &amp; Sales Plan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_Toc54370336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9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2"/>
        <w:tabs>
          <w:tab w:val="right" w:leader="dot" w:pos="8261"/>
        </w:tabs>
        <w:rPr>
          <w:noProof/>
        </w:rPr>
      </w:pPr>
      <w:hyperlink w:anchor="_Toc54370337" w:history="1">
        <w:r w:rsidR="00A51B7C" w:rsidRPr="00650F26">
          <w:rPr>
            <w:rStyle w:val="Hyperlink"/>
            <w:noProof/>
          </w:rPr>
          <w:t>4.1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products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_Toc54370337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10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2"/>
        <w:tabs>
          <w:tab w:val="right" w:leader="dot" w:pos="8261"/>
        </w:tabs>
        <w:rPr>
          <w:noProof/>
        </w:rPr>
      </w:pPr>
      <w:hyperlink w:anchor="_Toc54370338" w:history="1">
        <w:r w:rsidR="00A51B7C" w:rsidRPr="00650F26">
          <w:rPr>
            <w:rStyle w:val="Hyperlink"/>
            <w:noProof/>
          </w:rPr>
          <w:t>4.2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pricing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_Toc54370338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10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2"/>
        <w:tabs>
          <w:tab w:val="right" w:leader="dot" w:pos="8261"/>
        </w:tabs>
        <w:rPr>
          <w:noProof/>
        </w:rPr>
      </w:pPr>
      <w:hyperlink w:anchor="_Toc54370339" w:history="1">
        <w:r w:rsidR="00A51B7C" w:rsidRPr="00650F26">
          <w:rPr>
            <w:rStyle w:val="Hyperlink"/>
            <w:noProof/>
          </w:rPr>
          <w:t>4.3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sales &amp; distribution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_Toc54370339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10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2"/>
        <w:tabs>
          <w:tab w:val="right" w:leader="dot" w:pos="8261"/>
        </w:tabs>
        <w:rPr>
          <w:noProof/>
        </w:rPr>
      </w:pPr>
      <w:hyperlink w:anchor="_Toc54370340" w:history="1">
        <w:r w:rsidR="00A51B7C" w:rsidRPr="00650F26">
          <w:rPr>
            <w:rStyle w:val="Hyperlink"/>
            <w:noProof/>
          </w:rPr>
          <w:t>4.4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advertising &amp; promotion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_Toc54370340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10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1"/>
        <w:tabs>
          <w:tab w:val="right" w:leader="dot" w:pos="8261"/>
        </w:tabs>
        <w:rPr>
          <w:noProof/>
        </w:rPr>
      </w:pPr>
      <w:hyperlink w:anchor="_Toc54370341" w:history="1">
        <w:r w:rsidR="00A51B7C" w:rsidRPr="00650F26">
          <w:rPr>
            <w:rStyle w:val="Hyperlink"/>
            <w:noProof/>
          </w:rPr>
          <w:t>5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Ownership &amp; Management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_Toc54370341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11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2"/>
        <w:tabs>
          <w:tab w:val="right" w:leader="dot" w:pos="8261"/>
        </w:tabs>
        <w:rPr>
          <w:noProof/>
        </w:rPr>
      </w:pPr>
      <w:hyperlink w:anchor="_Toc54370342" w:history="1">
        <w:r w:rsidR="00A51B7C" w:rsidRPr="00650F26">
          <w:rPr>
            <w:rStyle w:val="Hyperlink"/>
            <w:noProof/>
          </w:rPr>
          <w:t>5.1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ownership structure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_Toc54370342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11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2"/>
        <w:tabs>
          <w:tab w:val="right" w:leader="dot" w:pos="8261"/>
        </w:tabs>
        <w:rPr>
          <w:noProof/>
        </w:rPr>
      </w:pPr>
      <w:hyperlink w:anchor="_Toc54370343" w:history="1">
        <w:r w:rsidR="00A51B7C" w:rsidRPr="00650F26">
          <w:rPr>
            <w:rStyle w:val="Hyperlink"/>
            <w:noProof/>
          </w:rPr>
          <w:t>5.2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management team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_Toc54370343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11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1"/>
        <w:tabs>
          <w:tab w:val="right" w:leader="dot" w:pos="8261"/>
        </w:tabs>
        <w:rPr>
          <w:noProof/>
        </w:rPr>
      </w:pPr>
      <w:hyperlink w:anchor="_Toc54370344" w:history="1">
        <w:r w:rsidR="00A51B7C" w:rsidRPr="00650F26">
          <w:rPr>
            <w:rStyle w:val="Hyperlink"/>
            <w:noProof/>
          </w:rPr>
          <w:t>6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Operating Plan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_Toc54370344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12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2"/>
        <w:tabs>
          <w:tab w:val="right" w:leader="dot" w:pos="8261"/>
        </w:tabs>
        <w:rPr>
          <w:noProof/>
        </w:rPr>
      </w:pPr>
      <w:hyperlink w:anchor="_Toc54370345" w:history="1">
        <w:r w:rsidR="00A51B7C" w:rsidRPr="00650F26">
          <w:rPr>
            <w:rStyle w:val="Hyperlink"/>
            <w:noProof/>
          </w:rPr>
          <w:t>6.1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building lay-out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_Toc54370345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12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2"/>
        <w:tabs>
          <w:tab w:val="right" w:leader="dot" w:pos="8261"/>
        </w:tabs>
        <w:rPr>
          <w:noProof/>
        </w:rPr>
      </w:pPr>
      <w:hyperlink w:anchor="_Toc54370346" w:history="1">
        <w:r w:rsidR="00A51B7C" w:rsidRPr="00650F26">
          <w:rPr>
            <w:rStyle w:val="Hyperlink"/>
            <w:noProof/>
          </w:rPr>
          <w:t>6.2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production plan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_Toc54370346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12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2"/>
        <w:tabs>
          <w:tab w:val="right" w:leader="dot" w:pos="8261"/>
        </w:tabs>
        <w:rPr>
          <w:noProof/>
        </w:rPr>
      </w:pPr>
      <w:hyperlink w:anchor="_Toc54370347" w:history="1">
        <w:r w:rsidR="00A51B7C" w:rsidRPr="00650F26">
          <w:rPr>
            <w:rStyle w:val="Hyperlink"/>
            <w:noProof/>
          </w:rPr>
          <w:t>6.3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inventory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_Toc54370347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12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2"/>
        <w:tabs>
          <w:tab w:val="right" w:leader="dot" w:pos="8261"/>
        </w:tabs>
        <w:rPr>
          <w:noProof/>
        </w:rPr>
      </w:pPr>
      <w:hyperlink w:anchor="_Toc54370348" w:history="1">
        <w:r w:rsidR="00A51B7C" w:rsidRPr="00650F26">
          <w:rPr>
            <w:rStyle w:val="Hyperlink"/>
            <w:noProof/>
          </w:rPr>
          <w:t>6.4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suppliers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_Toc54370348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12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1"/>
        <w:tabs>
          <w:tab w:val="right" w:leader="dot" w:pos="8261"/>
        </w:tabs>
        <w:rPr>
          <w:noProof/>
        </w:rPr>
      </w:pPr>
      <w:hyperlink w:anchor="_Toc54370349" w:history="1">
        <w:r w:rsidR="00A51B7C" w:rsidRPr="00650F26">
          <w:rPr>
            <w:rStyle w:val="Hyperlink"/>
            <w:noProof/>
          </w:rPr>
          <w:t>7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Financial Plan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_Toc54370349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13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2"/>
        <w:tabs>
          <w:tab w:val="right" w:leader="dot" w:pos="8261"/>
        </w:tabs>
        <w:rPr>
          <w:noProof/>
        </w:rPr>
      </w:pPr>
      <w:hyperlink w:anchor="_Toc54370350" w:history="1">
        <w:r w:rsidR="00A51B7C" w:rsidRPr="00650F26">
          <w:rPr>
            <w:rStyle w:val="Hyperlink"/>
            <w:noProof/>
          </w:rPr>
          <w:t>7.1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income statements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_Toc54370350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13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3"/>
        <w:tabs>
          <w:tab w:val="right" w:leader="dot" w:pos="8261"/>
        </w:tabs>
        <w:rPr>
          <w:noProof/>
        </w:rPr>
      </w:pPr>
      <w:hyperlink w:anchor="_Toc54370351" w:history="1">
        <w:r w:rsidR="00A51B7C" w:rsidRPr="00650F26">
          <w:rPr>
            <w:rStyle w:val="Hyperlink"/>
            <w:noProof/>
          </w:rPr>
          <w:t>7.1.1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last 3 years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_Toc54370351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13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2"/>
        <w:tabs>
          <w:tab w:val="right" w:leader="dot" w:pos="8261"/>
        </w:tabs>
        <w:rPr>
          <w:noProof/>
        </w:rPr>
      </w:pPr>
      <w:hyperlink w:anchor="_Toc54370352" w:history="1">
        <w:r w:rsidR="00A51B7C" w:rsidRPr="00650F26">
          <w:rPr>
            <w:rStyle w:val="Hyperlink"/>
            <w:noProof/>
          </w:rPr>
          <w:t>7.2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cash flow projections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_Toc54370352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13</w:t>
        </w:r>
        <w:r w:rsidR="00A51B7C">
          <w:rPr>
            <w:noProof/>
            <w:webHidden/>
          </w:rPr>
          <w:fldChar w:fldCharType="end"/>
        </w:r>
      </w:hyperlink>
    </w:p>
    <w:p w:rsidR="00A51B7C" w:rsidRDefault="00B64EBF">
      <w:pPr>
        <w:pStyle w:val="TOC2"/>
        <w:tabs>
          <w:tab w:val="right" w:leader="dot" w:pos="8261"/>
        </w:tabs>
        <w:rPr>
          <w:noProof/>
        </w:rPr>
      </w:pPr>
      <w:hyperlink w:anchor="_Toc54370353" w:history="1">
        <w:r w:rsidR="00A51B7C" w:rsidRPr="00650F26">
          <w:rPr>
            <w:rStyle w:val="Hyperlink"/>
            <w:noProof/>
          </w:rPr>
          <w:t>7.3</w:t>
        </w:r>
        <w:r w:rsidR="00A51B7C">
          <w:rPr>
            <w:noProof/>
          </w:rPr>
          <w:tab/>
        </w:r>
        <w:r w:rsidR="00A51B7C" w:rsidRPr="00650F26">
          <w:rPr>
            <w:rStyle w:val="Hyperlink"/>
            <w:noProof/>
          </w:rPr>
          <w:t>balance sheet</w:t>
        </w:r>
        <w:r w:rsidR="00A51B7C">
          <w:rPr>
            <w:noProof/>
            <w:webHidden/>
          </w:rPr>
          <w:tab/>
        </w:r>
        <w:r w:rsidR="00A51B7C">
          <w:rPr>
            <w:noProof/>
            <w:webHidden/>
          </w:rPr>
          <w:fldChar w:fldCharType="begin"/>
        </w:r>
        <w:r w:rsidR="00A51B7C">
          <w:rPr>
            <w:noProof/>
            <w:webHidden/>
          </w:rPr>
          <w:instrText xml:space="preserve"> PAGEREF _Toc54370353 \h </w:instrText>
        </w:r>
        <w:r w:rsidR="00A51B7C">
          <w:rPr>
            <w:noProof/>
            <w:webHidden/>
          </w:rPr>
        </w:r>
        <w:r w:rsidR="00A51B7C">
          <w:rPr>
            <w:noProof/>
            <w:webHidden/>
          </w:rPr>
          <w:fldChar w:fldCharType="separate"/>
        </w:r>
        <w:r w:rsidR="00A51B7C">
          <w:rPr>
            <w:noProof/>
            <w:webHidden/>
          </w:rPr>
          <w:t>13</w:t>
        </w:r>
        <w:r w:rsidR="00A51B7C">
          <w:rPr>
            <w:noProof/>
            <w:webHidden/>
          </w:rPr>
          <w:fldChar w:fldCharType="end"/>
        </w:r>
      </w:hyperlink>
    </w:p>
    <w:p w:rsidR="00242149" w:rsidRDefault="0071320F">
      <w:r>
        <w:fldChar w:fldCharType="end"/>
      </w:r>
      <w:r>
        <w:br w:type="page"/>
      </w:r>
    </w:p>
    <w:p w:rsidR="00242149" w:rsidRDefault="0071320F">
      <w:pPr>
        <w:pStyle w:val="Heading1"/>
      </w:pPr>
      <w:bookmarkStart w:id="0" w:name="_Toc54370322"/>
      <w:r>
        <w:lastRenderedPageBreak/>
        <w:t>Executive Summary</w:t>
      </w:r>
      <w:bookmarkEnd w:id="0"/>
    </w:p>
    <w:p w:rsidR="00242149" w:rsidRDefault="0071320F">
      <w:r>
        <w:rPr>
          <w:noProof/>
        </w:rPr>
        <w:drawing>
          <wp:inline distT="0" distB="0" distL="0" distR="0">
            <wp:extent cx="2914650" cy="2190750"/>
            <wp:effectExtent l="0" t="0" r="0" b="0"/>
            <wp:docPr id="10" name="Image 10" descr="img_internal_59f5429c4297fc1d6b3806ff02e2a3ea_briefcas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149" w:rsidRDefault="00242149"/>
    <w:p w:rsidR="00242149" w:rsidRDefault="0071320F">
      <w:pPr>
        <w:pStyle w:val="Heading2"/>
      </w:pPr>
      <w:bookmarkStart w:id="1" w:name="_Toc54370323"/>
      <w:r>
        <w:t>mission statement</w:t>
      </w:r>
      <w:bookmarkEnd w:id="1"/>
    </w:p>
    <w:p w:rsidR="00242149" w:rsidRDefault="0071320F">
      <w:pPr>
        <w:pStyle w:val="Heading2"/>
      </w:pPr>
      <w:bookmarkStart w:id="2" w:name="_Toc54370324"/>
      <w:r>
        <w:t>vision</w:t>
      </w:r>
      <w:bookmarkEnd w:id="2"/>
    </w:p>
    <w:p w:rsidR="00242149" w:rsidRDefault="0071320F">
      <w:pPr>
        <w:pStyle w:val="Heading2"/>
      </w:pPr>
      <w:bookmarkStart w:id="3" w:name="_Toc54370325"/>
      <w:r>
        <w:t>overview of business</w:t>
      </w:r>
      <w:bookmarkEnd w:id="3"/>
    </w:p>
    <w:p w:rsidR="00242149" w:rsidRDefault="0071320F">
      <w:pPr>
        <w:pStyle w:val="Heading1"/>
      </w:pPr>
      <w:bookmarkStart w:id="4" w:name="_Toc54370326"/>
      <w:r>
        <w:lastRenderedPageBreak/>
        <w:t>Business &amp; Industry Overview</w:t>
      </w:r>
      <w:bookmarkEnd w:id="4"/>
    </w:p>
    <w:p w:rsidR="00242149" w:rsidRDefault="00242149"/>
    <w:p w:rsidR="00242149" w:rsidRDefault="0071320F">
      <w:pPr>
        <w:pStyle w:val="Heading2"/>
      </w:pPr>
      <w:bookmarkStart w:id="5" w:name="_Toc54370327"/>
      <w:r>
        <w:t>overview of industry</w:t>
      </w:r>
      <w:bookmarkEnd w:id="5"/>
    </w:p>
    <w:p w:rsidR="00242149" w:rsidRDefault="0071320F">
      <w:pPr>
        <w:pStyle w:val="Heading2"/>
      </w:pPr>
      <w:bookmarkStart w:id="6" w:name="_Toc54370328"/>
      <w:r>
        <w:t>trends</w:t>
      </w:r>
      <w:bookmarkEnd w:id="6"/>
    </w:p>
    <w:p w:rsidR="00242149" w:rsidRDefault="0071320F">
      <w:pPr>
        <w:pStyle w:val="Heading2"/>
      </w:pPr>
      <w:bookmarkStart w:id="7" w:name="_Toc54370329"/>
      <w:r>
        <w:t>target market</w:t>
      </w:r>
      <w:bookmarkEnd w:id="7"/>
    </w:p>
    <w:p w:rsidR="00242149" w:rsidRDefault="0071320F">
      <w:pPr>
        <w:pStyle w:val="Heading1"/>
      </w:pPr>
      <w:bookmarkStart w:id="8" w:name="_Toc54370330"/>
      <w:r>
        <w:lastRenderedPageBreak/>
        <w:t>Market Analysis</w:t>
      </w:r>
      <w:bookmarkEnd w:id="8"/>
    </w:p>
    <w:p w:rsidR="00242149" w:rsidRDefault="0071320F">
      <w:r>
        <w:rPr>
          <w:noProof/>
        </w:rPr>
        <w:drawing>
          <wp:inline distT="0" distB="0" distL="0" distR="0">
            <wp:extent cx="3676650" cy="2933700"/>
            <wp:effectExtent l="0" t="0" r="0" b="0"/>
            <wp:docPr id="11" name="Image 11" descr="img_external_e809e8885bc901961a3696eacdf916ad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149" w:rsidRDefault="00242149"/>
    <w:p w:rsidR="00242149" w:rsidRDefault="0071320F">
      <w:pPr>
        <w:pStyle w:val="Heading2"/>
      </w:pPr>
      <w:bookmarkStart w:id="9" w:name="_Toc54370331"/>
      <w:r>
        <w:t>SWOT analysis</w:t>
      </w:r>
      <w:bookmarkEnd w:id="9"/>
    </w:p>
    <w:p w:rsidR="00242149" w:rsidRDefault="0071320F">
      <w:pPr>
        <w:pStyle w:val="Heading3"/>
      </w:pPr>
      <w:bookmarkStart w:id="10" w:name="_Toc54370332"/>
      <w:r>
        <w:t>strengths</w:t>
      </w:r>
      <w:bookmarkEnd w:id="10"/>
    </w:p>
    <w:p w:rsidR="00242149" w:rsidRDefault="0071320F">
      <w:pPr>
        <w:pStyle w:val="Heading3"/>
      </w:pPr>
      <w:bookmarkStart w:id="11" w:name="_Toc54370333"/>
      <w:r>
        <w:t>weaknesses</w:t>
      </w:r>
      <w:bookmarkEnd w:id="11"/>
    </w:p>
    <w:p w:rsidR="00242149" w:rsidRDefault="0071320F">
      <w:pPr>
        <w:pStyle w:val="Heading3"/>
      </w:pPr>
      <w:bookmarkStart w:id="12" w:name="_Toc54370334"/>
      <w:r>
        <w:t>opportunities</w:t>
      </w:r>
      <w:bookmarkEnd w:id="12"/>
    </w:p>
    <w:p w:rsidR="00242149" w:rsidRDefault="0071320F">
      <w:pPr>
        <w:pStyle w:val="Heading3"/>
      </w:pPr>
      <w:bookmarkStart w:id="13" w:name="_Toc54370335"/>
      <w:r>
        <w:t>threats</w:t>
      </w:r>
      <w:bookmarkEnd w:id="13"/>
    </w:p>
    <w:p w:rsidR="00242149" w:rsidRDefault="0071320F">
      <w:pPr>
        <w:pStyle w:val="Heading1"/>
      </w:pPr>
      <w:bookmarkStart w:id="14" w:name="_Toc54370336"/>
      <w:r>
        <w:lastRenderedPageBreak/>
        <w:t>Marketing &amp; Sales Plan</w:t>
      </w:r>
      <w:bookmarkEnd w:id="14"/>
    </w:p>
    <w:p w:rsidR="00242149" w:rsidRDefault="0071320F">
      <w:bookmarkStart w:id="15" w:name="_GoBack"/>
      <w:r>
        <w:rPr>
          <w:noProof/>
        </w:rPr>
        <w:drawing>
          <wp:inline distT="0" distB="0" distL="0" distR="0">
            <wp:extent cx="4781550" cy="2981325"/>
            <wp:effectExtent l="0" t="0" r="0" b="9525"/>
            <wp:docPr id="12" name="Image 12" descr="img_external_6bab9aed7e10346441fc1646d73268c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</w:p>
    <w:p w:rsidR="00242149" w:rsidRDefault="00242149"/>
    <w:p w:rsidR="00242149" w:rsidRDefault="0071320F">
      <w:pPr>
        <w:pStyle w:val="Heading2"/>
      </w:pPr>
      <w:bookmarkStart w:id="16" w:name="_Toc54370337"/>
      <w:r>
        <w:t>products</w:t>
      </w:r>
      <w:bookmarkEnd w:id="16"/>
    </w:p>
    <w:p w:rsidR="00242149" w:rsidRDefault="0071320F">
      <w:pPr>
        <w:pStyle w:val="Heading2"/>
      </w:pPr>
      <w:bookmarkStart w:id="17" w:name="_Toc54370338"/>
      <w:r>
        <w:t>pricing</w:t>
      </w:r>
      <w:bookmarkEnd w:id="17"/>
    </w:p>
    <w:p w:rsidR="00242149" w:rsidRDefault="0071320F">
      <w:pPr>
        <w:pStyle w:val="Heading2"/>
      </w:pPr>
      <w:bookmarkStart w:id="18" w:name="_Toc54370339"/>
      <w:r>
        <w:t>sales &amp; distribution</w:t>
      </w:r>
      <w:bookmarkEnd w:id="18"/>
    </w:p>
    <w:p w:rsidR="00242149" w:rsidRDefault="0071320F">
      <w:pPr>
        <w:pStyle w:val="Heading2"/>
      </w:pPr>
      <w:bookmarkStart w:id="19" w:name="_Toc54370340"/>
      <w:r>
        <w:t>advertising &amp; promotion</w:t>
      </w:r>
      <w:bookmarkEnd w:id="19"/>
    </w:p>
    <w:p w:rsidR="00242149" w:rsidRDefault="0071320F">
      <w:pPr>
        <w:pStyle w:val="Heading1"/>
      </w:pPr>
      <w:bookmarkStart w:id="20" w:name="_Toc54370341"/>
      <w:r>
        <w:lastRenderedPageBreak/>
        <w:t>Ownership &amp; Management</w:t>
      </w:r>
      <w:bookmarkEnd w:id="20"/>
    </w:p>
    <w:p w:rsidR="00242149" w:rsidRDefault="0071320F">
      <w:r>
        <w:rPr>
          <w:noProof/>
        </w:rPr>
        <w:drawing>
          <wp:inline distT="0" distB="0" distL="0" distR="0">
            <wp:extent cx="1905000" cy="1905000"/>
            <wp:effectExtent l="0" t="0" r="0" b="0"/>
            <wp:docPr id="13" name="Image 13" descr="img_internal_2e1259412ab3bba74ad6346cfafb93ac_group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149" w:rsidRDefault="00242149"/>
    <w:p w:rsidR="00242149" w:rsidRDefault="0071320F">
      <w:pPr>
        <w:pStyle w:val="Heading2"/>
      </w:pPr>
      <w:bookmarkStart w:id="21" w:name="_Toc54370342"/>
      <w:r>
        <w:t>ownership structure</w:t>
      </w:r>
      <w:bookmarkEnd w:id="21"/>
    </w:p>
    <w:p w:rsidR="00242149" w:rsidRDefault="0071320F">
      <w:pPr>
        <w:pStyle w:val="Heading2"/>
      </w:pPr>
      <w:bookmarkStart w:id="22" w:name="_Toc54370343"/>
      <w:r>
        <w:t>management team</w:t>
      </w:r>
      <w:bookmarkEnd w:id="22"/>
    </w:p>
    <w:p w:rsidR="00242149" w:rsidRDefault="0071320F">
      <w:pPr>
        <w:pStyle w:val="Heading1"/>
      </w:pPr>
      <w:bookmarkStart w:id="23" w:name="_Toc54370344"/>
      <w:r>
        <w:lastRenderedPageBreak/>
        <w:t>Operating Plan</w:t>
      </w:r>
      <w:bookmarkEnd w:id="23"/>
    </w:p>
    <w:p w:rsidR="00242149" w:rsidRDefault="00242149"/>
    <w:p w:rsidR="00242149" w:rsidRDefault="0071320F">
      <w:pPr>
        <w:pStyle w:val="Heading2"/>
      </w:pPr>
      <w:bookmarkStart w:id="24" w:name="_Toc54370345"/>
      <w:r>
        <w:t>building lay-out</w:t>
      </w:r>
      <w:bookmarkEnd w:id="24"/>
    </w:p>
    <w:p w:rsidR="00242149" w:rsidRDefault="0071320F">
      <w:pPr>
        <w:pStyle w:val="Heading2"/>
      </w:pPr>
      <w:bookmarkStart w:id="25" w:name="_Toc54370346"/>
      <w:r>
        <w:t>production plan</w:t>
      </w:r>
      <w:bookmarkEnd w:id="25"/>
    </w:p>
    <w:p w:rsidR="00242149" w:rsidRDefault="0071320F">
      <w:pPr>
        <w:pStyle w:val="Heading2"/>
      </w:pPr>
      <w:bookmarkStart w:id="26" w:name="_Toc54370347"/>
      <w:r>
        <w:t>inventory</w:t>
      </w:r>
      <w:bookmarkEnd w:id="26"/>
    </w:p>
    <w:p w:rsidR="00242149" w:rsidRDefault="0071320F">
      <w:pPr>
        <w:pStyle w:val="Heading2"/>
      </w:pPr>
      <w:bookmarkStart w:id="27" w:name="_Toc54370348"/>
      <w:r>
        <w:t>suppliers</w:t>
      </w:r>
      <w:bookmarkEnd w:id="27"/>
    </w:p>
    <w:p w:rsidR="00242149" w:rsidRDefault="0071320F">
      <w:pPr>
        <w:pStyle w:val="Heading1"/>
      </w:pPr>
      <w:bookmarkStart w:id="28" w:name="_Toc54370349"/>
      <w:r>
        <w:lastRenderedPageBreak/>
        <w:t>Financial Plan</w:t>
      </w:r>
      <w:bookmarkEnd w:id="28"/>
    </w:p>
    <w:p w:rsidR="00242149" w:rsidRDefault="0071320F">
      <w:r>
        <w:rPr>
          <w:noProof/>
        </w:rPr>
        <w:drawing>
          <wp:inline distT="0" distB="0" distL="0" distR="0">
            <wp:extent cx="1905000" cy="1905000"/>
            <wp:effectExtent l="0" t="0" r="0" b="0"/>
            <wp:docPr id="14" name="Image 14" descr="img_internal_8fb0682a46abb47907429459f0c8d532_money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149" w:rsidRDefault="00242149"/>
    <w:p w:rsidR="00242149" w:rsidRDefault="0071320F">
      <w:pPr>
        <w:pStyle w:val="Heading2"/>
      </w:pPr>
      <w:bookmarkStart w:id="29" w:name="_Toc54370350"/>
      <w:r>
        <w:t>income statements</w:t>
      </w:r>
      <w:bookmarkEnd w:id="29"/>
    </w:p>
    <w:p w:rsidR="00242149" w:rsidRDefault="0071320F">
      <w:pPr>
        <w:pStyle w:val="Heading3"/>
      </w:pPr>
      <w:bookmarkStart w:id="30" w:name="_Toc54370351"/>
      <w:r>
        <w:t>last 3 years</w:t>
      </w:r>
      <w:bookmarkEnd w:id="30"/>
    </w:p>
    <w:p w:rsidR="00242149" w:rsidRDefault="0071320F">
      <w:pPr>
        <w:pStyle w:val="Heading2"/>
      </w:pPr>
      <w:bookmarkStart w:id="31" w:name="_Toc54370352"/>
      <w:r>
        <w:t>cash flow projections</w:t>
      </w:r>
      <w:bookmarkEnd w:id="31"/>
    </w:p>
    <w:p w:rsidR="00242149" w:rsidRDefault="0071320F">
      <w:pPr>
        <w:pStyle w:val="Heading2"/>
      </w:pPr>
      <w:bookmarkStart w:id="32" w:name="_Toc54370353"/>
      <w:r>
        <w:t>balance sheet</w:t>
      </w:r>
      <w:bookmarkEnd w:id="32"/>
    </w:p>
    <w:sectPr w:rsidR="00242149">
      <w:headerReference w:type="default" r:id="rId15"/>
      <w:footerReference w:type="default" r:id="rId16"/>
      <w:headerReference w:type="first" r:id="rId17"/>
      <w:pgSz w:w="12240" w:h="15840"/>
      <w:pgMar w:top="1701" w:right="1701" w:bottom="2268" w:left="2268" w:header="1134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EBF" w:rsidRDefault="00B64EBF">
      <w:pPr>
        <w:spacing w:after="0" w:line="240" w:lineRule="auto"/>
      </w:pPr>
      <w:r>
        <w:separator/>
      </w:r>
    </w:p>
  </w:endnote>
  <w:endnote w:type="continuationSeparator" w:id="0">
    <w:p w:rsidR="00B64EBF" w:rsidRDefault="00B64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149" w:rsidRDefault="0071320F">
    <w:pPr>
      <w:pStyle w:val="Footer"/>
    </w:pPr>
    <w:r>
      <w:rPr>
        <w:noProof/>
      </w:rPr>
      <w:t>Our Business Plan 2020</w:t>
    </w:r>
    <w:r>
      <w:ptab w:relativeTo="margin" w:alignment="right" w:leader="none"/>
    </w:r>
    <w:r>
      <w:fldChar w:fldCharType="begin"/>
    </w:r>
    <w:r>
      <w:instrText xml:space="preserve"> PAGE  * MERGEFORMAT </w:instrText>
    </w:r>
    <w:r>
      <w:fldChar w:fldCharType="separate"/>
    </w:r>
    <w:r w:rsidR="00AA5D1F">
      <w:rPr>
        <w:noProof/>
      </w:rPr>
      <w:t>10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EBF" w:rsidRDefault="00B64EBF">
      <w:pPr>
        <w:spacing w:after="0" w:line="240" w:lineRule="auto"/>
      </w:pPr>
      <w:r>
        <w:separator/>
      </w:r>
    </w:p>
  </w:footnote>
  <w:footnote w:type="continuationSeparator" w:id="0">
    <w:p w:rsidR="00B64EBF" w:rsidRDefault="00B64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149" w:rsidRDefault="0071320F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3865510</wp:posOffset>
          </wp:positionH>
          <wp:positionV relativeFrom="paragraph">
            <wp:posOffset>-835178</wp:posOffset>
          </wp:positionV>
          <wp:extent cx="2516344" cy="3316320"/>
          <wp:effectExtent l="0" t="0" r="0" b="0"/>
          <wp:wrapNone/>
          <wp:docPr id="6" name="Background" descr="Header Backgroun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6344" cy="331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-130191</wp:posOffset>
          </wp:positionH>
          <wp:positionV relativeFrom="paragraph">
            <wp:posOffset>-140335</wp:posOffset>
          </wp:positionV>
          <wp:extent cx="526000" cy="200000"/>
          <wp:effectExtent l="0" t="0" r="0" b="0"/>
          <wp:wrapNone/>
          <wp:docPr id="5" name="Logo" descr="MindMeister Header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26000" cy="2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149" w:rsidRDefault="0071320F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3865510</wp:posOffset>
          </wp:positionH>
          <wp:positionV relativeFrom="paragraph">
            <wp:posOffset>-835178</wp:posOffset>
          </wp:positionV>
          <wp:extent cx="2516344" cy="3316320"/>
          <wp:effectExtent l="0" t="0" r="0" b="0"/>
          <wp:wrapNone/>
          <wp:docPr id="7" name="Background" descr="Header Backgroun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16344" cy="331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660C96"/>
    <w:multiLevelType w:val="multilevel"/>
    <w:tmpl w:val="25B4F0F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149"/>
    <w:rsid w:val="00242149"/>
    <w:rsid w:val="0071320F"/>
    <w:rsid w:val="00A51B7C"/>
    <w:rsid w:val="00AA5D1F"/>
    <w:rsid w:val="00B64EBF"/>
    <w:rsid w:val="00D3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6381A"/>
  <w15:docId w15:val="{EC92D90F-2486-4069-A963-4CC5BC8F4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ageBreakBefore/>
      <w:numPr>
        <w:numId w:val="1"/>
      </w:numPr>
      <w:spacing w:after="120"/>
      <w:ind w:left="431" w:hanging="431"/>
      <w:outlineLvl w:val="0"/>
    </w:pPr>
    <w:rPr>
      <w:rFonts w:asciiTheme="majorHAnsi" w:eastAsiaTheme="majorEastAsia" w:hAnsiTheme="majorHAnsi" w:cstheme="majorBidi"/>
      <w:color w:val="007FBF" w:themeColor="accent2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numPr>
        <w:ilvl w:val="1"/>
        <w:numId w:val="1"/>
      </w:numPr>
      <w:spacing w:before="480" w:after="0"/>
      <w:ind w:left="578" w:hanging="578"/>
      <w:outlineLvl w:val="1"/>
    </w:pPr>
    <w:rPr>
      <w:rFonts w:asciiTheme="majorHAnsi" w:eastAsiaTheme="majorEastAsia" w:hAnsiTheme="majorHAnsi" w:cstheme="majorBidi"/>
      <w:color w:val="0000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numPr>
        <w:ilvl w:val="2"/>
        <w:numId w:val="1"/>
      </w:numPr>
      <w:spacing w:before="200" w:after="0"/>
      <w:ind w:left="1134" w:hanging="1134"/>
      <w:outlineLvl w:val="2"/>
    </w:pPr>
    <w:rPr>
      <w:rFonts w:asciiTheme="majorHAnsi" w:eastAsiaTheme="majorEastAsia" w:hAnsiTheme="majorHAnsi" w:cstheme="majorBidi"/>
      <w:color w:val="000000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numPr>
        <w:ilvl w:val="3"/>
        <w:numId w:val="1"/>
      </w:numPr>
      <w:spacing w:before="200" w:after="0"/>
      <w:ind w:left="1134" w:hanging="1134"/>
      <w:outlineLvl w:val="3"/>
    </w:pPr>
    <w:rPr>
      <w:rFonts w:asciiTheme="majorHAnsi" w:eastAsiaTheme="majorEastAsia" w:hAnsiTheme="majorHAnsi" w:cstheme="majorBidi"/>
      <w:bCs/>
      <w:iCs/>
      <w:color w:val="000000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numPr>
        <w:ilvl w:val="4"/>
        <w:numId w:val="1"/>
      </w:numPr>
      <w:spacing w:before="200" w:after="0"/>
      <w:ind w:left="1134" w:hanging="1134"/>
      <w:outlineLvl w:val="4"/>
    </w:pPr>
    <w:rPr>
      <w:rFonts w:asciiTheme="majorHAnsi" w:eastAsiaTheme="majorEastAsia" w:hAnsiTheme="majorHAnsi" w:cstheme="majorBidi"/>
      <w:color w:val="0000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numPr>
        <w:ilvl w:val="5"/>
        <w:numId w:val="1"/>
      </w:numPr>
      <w:spacing w:before="200" w:after="0"/>
      <w:ind w:left="1134" w:hanging="1134"/>
      <w:outlineLvl w:val="5"/>
    </w:pPr>
    <w:rPr>
      <w:rFonts w:asciiTheme="majorHAnsi" w:eastAsiaTheme="majorEastAsia" w:hAnsiTheme="majorHAnsi" w:cstheme="majorBidi"/>
      <w:i/>
      <w:iCs/>
      <w:color w:val="00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numPr>
        <w:ilvl w:val="6"/>
        <w:numId w:val="1"/>
      </w:numPr>
      <w:spacing w:before="200" w:after="0"/>
      <w:ind w:left="1134" w:hanging="1134"/>
      <w:outlineLvl w:val="6"/>
    </w:pPr>
    <w:rPr>
      <w:rFonts w:asciiTheme="majorHAnsi" w:eastAsiaTheme="majorEastAsia" w:hAnsiTheme="majorHAnsi" w:cstheme="majorBidi"/>
      <w:i/>
      <w:iCs/>
      <w:color w:val="00000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numPr>
        <w:ilvl w:val="7"/>
        <w:numId w:val="1"/>
      </w:numPr>
      <w:spacing w:before="200" w:after="0"/>
      <w:ind w:left="1134" w:hanging="1134"/>
      <w:outlineLvl w:val="7"/>
    </w:pPr>
    <w:rPr>
      <w:rFonts w:asciiTheme="majorHAnsi" w:eastAsiaTheme="majorEastAsia" w:hAnsiTheme="majorHAnsi" w:cstheme="majorBidi"/>
      <w:color w:val="000000" w:themeColor="accent1" w:themeShade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numPr>
        <w:ilvl w:val="8"/>
        <w:numId w:val="1"/>
      </w:numPr>
      <w:spacing w:before="200" w:after="0"/>
      <w:ind w:left="1134" w:hanging="1134"/>
      <w:outlineLvl w:val="8"/>
    </w:pPr>
    <w:rPr>
      <w:rFonts w:asciiTheme="majorHAnsi" w:eastAsiaTheme="majorEastAsia" w:hAnsiTheme="majorHAnsi" w:cstheme="majorBidi"/>
      <w:i/>
      <w:iCs/>
      <w:color w:val="000000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00000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000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000000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Cs/>
      <w:iCs/>
      <w:color w:val="000000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0000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iCs/>
      <w:color w:val="00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00000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000000" w:themeColor="accent1" w:themeShade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000000" w:themeColor="accent1" w:themeShade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b/>
      <w:bCs/>
      <w:color w:val="000000" w:themeColor="accent1" w:themeShade="BF"/>
      <w:spacing w:val="5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00000" w:themeColor="accent1" w:themeShade="BF"/>
      <w:spacing w:val="5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pPr>
      <w:spacing w:after="100"/>
      <w:ind w:left="284" w:hanging="284"/>
    </w:pPr>
  </w:style>
  <w:style w:type="paragraph" w:styleId="TOC2">
    <w:name w:val="toc 2"/>
    <w:basedOn w:val="Normal"/>
    <w:next w:val="Normal"/>
    <w:autoRedefine/>
    <w:uiPriority w:val="39"/>
    <w:unhideWhenUsed/>
    <w:qFormat/>
    <w:pPr>
      <w:spacing w:after="100"/>
      <w:ind w:left="567" w:hanging="567"/>
    </w:pPr>
  </w:style>
  <w:style w:type="paragraph" w:styleId="TOC3">
    <w:name w:val="toc 3"/>
    <w:basedOn w:val="Normal"/>
    <w:next w:val="Normal"/>
    <w:autoRedefine/>
    <w:uiPriority w:val="39"/>
    <w:unhideWhenUsed/>
    <w:qFormat/>
    <w:pPr>
      <w:spacing w:after="100"/>
      <w:ind w:left="567" w:hanging="567"/>
    </w:pPr>
  </w:style>
  <w:style w:type="paragraph" w:styleId="NormalWeb">
    <w:name w:val="Normal (Web)"/>
    <w:basedOn w:val="Normal"/>
    <w:next w:val="Normal"/>
    <w:uiPriority w:val="99"/>
    <w:semiHidden/>
    <w:unhideWhenUsed/>
    <w:qFormat/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00000" w:themeColor="accent1"/>
      <w:spacing w:val="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accent1" w:themeTint="BF"/>
    </w:rPr>
  </w:style>
  <w:style w:type="table" w:customStyle="1" w:styleId="LightShading-Accent11">
    <w:name w:val="Light Shading - Accent 11"/>
    <w:basedOn w:val="TableNormal"/>
    <w:uiPriority w:val="60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tblPr/>
      <w:tcPr>
        <w:tcBorders>
          <w:top w:val="single" w:sz="8" w:space="0" w:color="BFBFBF" w:themeColor="background1" w:themeShade="BF"/>
          <w:left w:val="nil"/>
          <w:bottom w:val="single" w:sz="8" w:space="0" w:color="BFBFBF" w:themeColor="background1" w:themeShade="BF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3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indMeister Theme">
  <a:themeElements>
    <a:clrScheme name="MindMeist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0000"/>
      </a:accent1>
      <a:accent2>
        <a:srgbClr val="00AAFF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indMeis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MeisterLabs GmbH</Company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MeisterLabs GmbH</dc:creator>
  <cp:lastModifiedBy>Doris</cp:lastModifiedBy>
  <cp:revision>3</cp:revision>
  <dcterms:created xsi:type="dcterms:W3CDTF">2020-10-23T22:32:00Z</dcterms:created>
  <dcterms:modified xsi:type="dcterms:W3CDTF">2021-04-16T20:22:00Z</dcterms:modified>
</cp:coreProperties>
</file>